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A5EA" w14:textId="77777777" w:rsidR="002334D0" w:rsidRDefault="00CB62D6" w:rsidP="002334D0">
      <w:pPr>
        <w:jc w:val="center"/>
        <w:rPr>
          <w:b/>
          <w:bCs/>
          <w:sz w:val="36"/>
          <w:szCs w:val="36"/>
        </w:rPr>
      </w:pPr>
      <w:r w:rsidRPr="002334D0">
        <w:rPr>
          <w:b/>
          <w:bCs/>
          <w:sz w:val="36"/>
          <w:szCs w:val="36"/>
        </w:rPr>
        <w:t>RESOLUTION</w:t>
      </w:r>
      <w:r w:rsidR="002334D0">
        <w:rPr>
          <w:b/>
          <w:bCs/>
          <w:sz w:val="36"/>
          <w:szCs w:val="36"/>
        </w:rPr>
        <w:t xml:space="preserve"> </w:t>
      </w:r>
    </w:p>
    <w:p w14:paraId="448A7EDF" w14:textId="114B3EDF" w:rsidR="00AC1FDF" w:rsidRPr="002334D0" w:rsidRDefault="002334D0" w:rsidP="00233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 Arc de California</w:t>
      </w:r>
    </w:p>
    <w:p w14:paraId="1B03AD93" w14:textId="77777777" w:rsidR="00CB62D6" w:rsidRDefault="00CB62D6"/>
    <w:p w14:paraId="1F150420" w14:textId="747AE8EA" w:rsidR="00CB62D6" w:rsidRDefault="00CB62D6">
      <w:pPr>
        <w:rPr>
          <w:rFonts w:ascii="Verdana" w:hAnsi="Verdana"/>
          <w:color w:val="333333"/>
          <w:shd w:val="clear" w:color="auto" w:fill="FFFFFF"/>
        </w:rPr>
      </w:pPr>
      <w:r w:rsidRPr="00CB62D6">
        <w:rPr>
          <w:rFonts w:ascii="Verdana" w:hAnsi="Verdana"/>
          <w:color w:val="333333"/>
          <w:shd w:val="clear" w:color="auto" w:fill="FFFFFF"/>
        </w:rPr>
        <w:t xml:space="preserve">WHEREAS, </w:t>
      </w:r>
      <w:proofErr w:type="gramStart"/>
      <w:r w:rsidRPr="00CB62D6">
        <w:rPr>
          <w:rFonts w:ascii="Verdana" w:hAnsi="Verdana"/>
          <w:color w:val="333333"/>
          <w:shd w:val="clear" w:color="auto" w:fill="FFFFFF"/>
        </w:rPr>
        <w:t>In</w:t>
      </w:r>
      <w:proofErr w:type="gramEnd"/>
      <w:r w:rsidRPr="00CB62D6">
        <w:rPr>
          <w:rFonts w:ascii="Verdana" w:hAnsi="Verdana"/>
          <w:color w:val="333333"/>
          <w:shd w:val="clear" w:color="auto" w:fill="FFFFFF"/>
        </w:rPr>
        <w:t xml:space="preserve"> order to ensure full, equal, and inclusive opportunities for children and adults with developmental disabilities, Congress enacted the Developmental Disabilities Assistance and Bill of Rights Act, after which the </w:t>
      </w:r>
      <w:r>
        <w:rPr>
          <w:rFonts w:ascii="Verdana" w:hAnsi="Verdana"/>
          <w:color w:val="333333"/>
          <w:shd w:val="clear" w:color="auto" w:fill="FFFFFF"/>
        </w:rPr>
        <w:t xml:space="preserve">California </w:t>
      </w:r>
      <w:r w:rsidRPr="00CB62D6">
        <w:rPr>
          <w:rFonts w:ascii="Verdana" w:hAnsi="Verdana"/>
          <w:color w:val="333333"/>
          <w:shd w:val="clear" w:color="auto" w:fill="FFFFFF"/>
        </w:rPr>
        <w:t>Legislature enacted the Lanterman Developmental Disabilities Act; and</w:t>
      </w:r>
    </w:p>
    <w:p w14:paraId="1B139E5B" w14:textId="668B1306" w:rsidR="00CB62D6" w:rsidRDefault="00F50B7F">
      <w:pPr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06D1434" wp14:editId="5CAFA5FF">
            <wp:simplePos x="0" y="0"/>
            <wp:positionH relativeFrom="margin">
              <wp:posOffset>2661013</wp:posOffset>
            </wp:positionH>
            <wp:positionV relativeFrom="paragraph">
              <wp:posOffset>188777</wp:posOffset>
            </wp:positionV>
            <wp:extent cx="3391074" cy="3384724"/>
            <wp:effectExtent l="0" t="0" r="0" b="6350"/>
            <wp:wrapTight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ight>
            <wp:docPr id="484214267" name="Picture 1" descr="A framed certificate with a blue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14267" name="Picture 1" descr="A framed certificate with a blue ribb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74" cy="338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3F44F" w14:textId="268F67BA" w:rsidR="00CB62D6" w:rsidRDefault="00CB62D6" w:rsidP="00CB62D6">
      <w:pPr>
        <w:rPr>
          <w:rFonts w:ascii="Verdana" w:hAnsi="Verdana"/>
          <w:color w:val="333333"/>
          <w:shd w:val="clear" w:color="auto" w:fill="FFFFFF"/>
        </w:rPr>
      </w:pPr>
      <w:r w:rsidRPr="00CB62D6">
        <w:rPr>
          <w:rFonts w:ascii="Verdana" w:hAnsi="Verdana"/>
          <w:color w:val="333333"/>
          <w:shd w:val="clear" w:color="auto" w:fill="FFFFFF"/>
        </w:rPr>
        <w:t xml:space="preserve">WHEREAS, </w:t>
      </w:r>
      <w:r>
        <w:rPr>
          <w:rFonts w:ascii="Verdana" w:hAnsi="Verdana"/>
          <w:color w:val="333333"/>
          <w:shd w:val="clear" w:color="auto" w:fill="FFFFFF"/>
        </w:rPr>
        <w:t xml:space="preserve">As of August 1, </w:t>
      </w:r>
      <w:proofErr w:type="gramStart"/>
      <w:r>
        <w:rPr>
          <w:rFonts w:ascii="Verdana" w:hAnsi="Verdana"/>
          <w:color w:val="333333"/>
          <w:shd w:val="clear" w:color="auto" w:fill="FFFFFF"/>
        </w:rPr>
        <w:t>2023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there is an estimated 620,000 Californians with an intellectual or developmental disability.  Applying the 2021-22 percent of consumers by ethnicity/race at all regional centers, 40.76% or 252,712 of those Californians with intellectual or developmental disabilities identify as Hispanic; and</w:t>
      </w:r>
    </w:p>
    <w:p w14:paraId="3CDEDA98" w14:textId="07661EFD" w:rsidR="00CB62D6" w:rsidRDefault="00CB62D6" w:rsidP="00CB62D6">
      <w:pPr>
        <w:rPr>
          <w:rFonts w:ascii="Verdana" w:hAnsi="Verdana"/>
          <w:color w:val="333333"/>
          <w:shd w:val="clear" w:color="auto" w:fill="FFFFFF"/>
        </w:rPr>
      </w:pPr>
    </w:p>
    <w:p w14:paraId="010CF133" w14:textId="3292D936" w:rsidR="00CB62D6" w:rsidRDefault="00CB62D6">
      <w:pPr>
        <w:rPr>
          <w:rFonts w:ascii="Verdana" w:hAnsi="Verdana"/>
          <w:color w:val="333333"/>
          <w:shd w:val="clear" w:color="auto" w:fill="FFFFFF"/>
        </w:rPr>
      </w:pPr>
      <w:r w:rsidRPr="00CB62D6">
        <w:rPr>
          <w:rFonts w:ascii="Verdana" w:hAnsi="Verdana"/>
          <w:color w:val="333333"/>
          <w:shd w:val="clear" w:color="auto" w:fill="FFFFFF"/>
        </w:rPr>
        <w:t xml:space="preserve">WHEREAS, </w:t>
      </w:r>
      <w:proofErr w:type="gramStart"/>
      <w:r w:rsidRPr="00CB62D6">
        <w:rPr>
          <w:rFonts w:ascii="Verdana" w:hAnsi="Verdana"/>
          <w:color w:val="333333"/>
          <w:shd w:val="clear" w:color="auto" w:fill="FFFFFF"/>
        </w:rPr>
        <w:t>The</w:t>
      </w:r>
      <w:proofErr w:type="gramEnd"/>
      <w:r w:rsidRPr="00CB62D6">
        <w:rPr>
          <w:rFonts w:ascii="Verdana" w:hAnsi="Verdana"/>
          <w:color w:val="333333"/>
          <w:shd w:val="clear" w:color="auto" w:fill="FFFFFF"/>
        </w:rPr>
        <w:t xml:space="preserve"> </w:t>
      </w:r>
      <w:r>
        <w:rPr>
          <w:rFonts w:ascii="Verdana" w:hAnsi="Verdana"/>
          <w:color w:val="333333"/>
          <w:shd w:val="clear" w:color="auto" w:fill="FFFFFF"/>
        </w:rPr>
        <w:t xml:space="preserve">disability community, the </w:t>
      </w:r>
      <w:r w:rsidRPr="00CB62D6">
        <w:rPr>
          <w:rFonts w:ascii="Verdana" w:hAnsi="Verdana"/>
          <w:color w:val="333333"/>
          <w:shd w:val="clear" w:color="auto" w:fill="FFFFFF"/>
        </w:rPr>
        <w:t>general public</w:t>
      </w:r>
      <w:r>
        <w:rPr>
          <w:rFonts w:ascii="Verdana" w:hAnsi="Verdana"/>
          <w:color w:val="333333"/>
          <w:shd w:val="clear" w:color="auto" w:fill="FFFFFF"/>
        </w:rPr>
        <w:t>, and the Legislature</w:t>
      </w:r>
      <w:r w:rsidRPr="00CB62D6">
        <w:rPr>
          <w:rFonts w:ascii="Verdana" w:hAnsi="Verdana"/>
          <w:color w:val="333333"/>
          <w:shd w:val="clear" w:color="auto" w:fill="FFFFFF"/>
        </w:rPr>
        <w:t xml:space="preserve"> is increasingly aware that these disabilities need not prevent individuals from being fully included in school, in the workplace, at home, </w:t>
      </w:r>
      <w:r>
        <w:rPr>
          <w:rFonts w:ascii="Verdana" w:hAnsi="Verdana"/>
          <w:color w:val="333333"/>
          <w:shd w:val="clear" w:color="auto" w:fill="FFFFFF"/>
        </w:rPr>
        <w:t xml:space="preserve">and </w:t>
      </w:r>
      <w:r w:rsidRPr="00CB62D6">
        <w:rPr>
          <w:rFonts w:ascii="Verdana" w:hAnsi="Verdana"/>
          <w:color w:val="333333"/>
          <w:shd w:val="clear" w:color="auto" w:fill="FFFFFF"/>
        </w:rPr>
        <w:t>as members of their communities; and</w:t>
      </w:r>
    </w:p>
    <w:p w14:paraId="688B1188" w14:textId="06B9BF4E" w:rsidR="00CB62D6" w:rsidRDefault="00CB62D6">
      <w:pPr>
        <w:rPr>
          <w:rFonts w:ascii="Verdana" w:hAnsi="Verdana"/>
          <w:color w:val="333333"/>
          <w:shd w:val="clear" w:color="auto" w:fill="FFFFFF"/>
        </w:rPr>
      </w:pPr>
    </w:p>
    <w:p w14:paraId="34210A57" w14:textId="00000B1A" w:rsidR="00CB62D6" w:rsidRDefault="00CB62D6" w:rsidP="00CB62D6">
      <w:pPr>
        <w:rPr>
          <w:rFonts w:ascii="Verdana" w:hAnsi="Verdana"/>
          <w:color w:val="333333"/>
          <w:shd w:val="clear" w:color="auto" w:fill="FFFFFF"/>
        </w:rPr>
      </w:pPr>
      <w:r w:rsidRPr="00CB62D6">
        <w:rPr>
          <w:rFonts w:ascii="Verdana" w:hAnsi="Verdana"/>
          <w:color w:val="333333"/>
          <w:shd w:val="clear" w:color="auto" w:fill="FFFFFF"/>
        </w:rPr>
        <w:t xml:space="preserve">WHEREAS, </w:t>
      </w:r>
      <w:proofErr w:type="gramStart"/>
      <w:r>
        <w:rPr>
          <w:rFonts w:ascii="Verdana" w:hAnsi="Verdana"/>
          <w:color w:val="333333"/>
          <w:shd w:val="clear" w:color="auto" w:fill="FFFFFF"/>
        </w:rPr>
        <w:t>The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ethnicity/race of any Californian with a disability should not prevent or hinder their pursuit of inclusion and community participation. </w:t>
      </w:r>
    </w:p>
    <w:p w14:paraId="217F4679" w14:textId="77777777" w:rsidR="00CB62D6" w:rsidRDefault="00CB62D6" w:rsidP="00CB62D6">
      <w:pPr>
        <w:rPr>
          <w:rFonts w:ascii="Verdana" w:hAnsi="Verdana"/>
          <w:color w:val="333333"/>
          <w:shd w:val="clear" w:color="auto" w:fill="FFFFFF"/>
        </w:rPr>
      </w:pPr>
    </w:p>
    <w:p w14:paraId="44B204C1" w14:textId="4DEA317C" w:rsidR="00CB62D6" w:rsidRDefault="00CB62D6" w:rsidP="00CB62D6">
      <w:pPr>
        <w:rPr>
          <w:rFonts w:ascii="Verdana" w:hAnsi="Verdana"/>
          <w:color w:val="333333"/>
          <w:shd w:val="clear" w:color="auto" w:fill="FFFFFF"/>
        </w:rPr>
      </w:pPr>
      <w:proofErr w:type="gramStart"/>
      <w:r w:rsidRPr="00CB62D6">
        <w:rPr>
          <w:rFonts w:ascii="Verdana" w:hAnsi="Verdana"/>
          <w:color w:val="333333"/>
          <w:shd w:val="clear" w:color="auto" w:fill="FFFFFF"/>
        </w:rPr>
        <w:t>WHEREAS,</w:t>
      </w:r>
      <w:proofErr w:type="gramEnd"/>
      <w:r w:rsidRPr="00CB62D6">
        <w:rPr>
          <w:rFonts w:ascii="Verdana" w:hAnsi="Verdana"/>
          <w:color w:val="333333"/>
          <w:shd w:val="clear" w:color="auto" w:fill="FFFFFF"/>
        </w:rPr>
        <w:t xml:space="preserve"> California recognizes advocates and leaders who have sought </w:t>
      </w:r>
      <w:r>
        <w:rPr>
          <w:rFonts w:ascii="Verdana" w:hAnsi="Verdana"/>
          <w:color w:val="333333"/>
          <w:shd w:val="clear" w:color="auto" w:fill="FFFFFF"/>
        </w:rPr>
        <w:t>access, equity and inclusion for</w:t>
      </w:r>
      <w:r w:rsidRPr="00CB62D6">
        <w:rPr>
          <w:rFonts w:ascii="Verdana" w:hAnsi="Verdana"/>
          <w:color w:val="333333"/>
          <w:shd w:val="clear" w:color="auto" w:fill="FFFFFF"/>
        </w:rPr>
        <w:t xml:space="preserve"> </w:t>
      </w:r>
      <w:r>
        <w:rPr>
          <w:rFonts w:ascii="Verdana" w:hAnsi="Verdana"/>
          <w:color w:val="333333"/>
          <w:shd w:val="clear" w:color="auto" w:fill="FFFFFF"/>
        </w:rPr>
        <w:t>Latinos</w:t>
      </w:r>
      <w:r w:rsidRPr="00CB62D6">
        <w:rPr>
          <w:rFonts w:ascii="Verdana" w:hAnsi="Verdana"/>
          <w:color w:val="333333"/>
          <w:shd w:val="clear" w:color="auto" w:fill="FFFFFF"/>
        </w:rPr>
        <w:t xml:space="preserve"> with disabilities</w:t>
      </w:r>
      <w:r>
        <w:rPr>
          <w:rFonts w:ascii="Verdana" w:hAnsi="Verdana"/>
          <w:color w:val="333333"/>
          <w:shd w:val="clear" w:color="auto" w:fill="FFFFFF"/>
        </w:rPr>
        <w:t xml:space="preserve">, </w:t>
      </w:r>
      <w:r w:rsidRPr="00CB62D6">
        <w:rPr>
          <w:rFonts w:ascii="Verdana" w:hAnsi="Verdana"/>
          <w:color w:val="333333"/>
          <w:shd w:val="clear" w:color="auto" w:fill="FFFFFF"/>
        </w:rPr>
        <w:t xml:space="preserve">including </w:t>
      </w:r>
      <w:r w:rsidRPr="002334D0">
        <w:rPr>
          <w:rFonts w:ascii="Verdana" w:hAnsi="Verdana"/>
          <w:b/>
          <w:bCs/>
          <w:color w:val="333333"/>
          <w:shd w:val="clear" w:color="auto" w:fill="FFFFFF"/>
        </w:rPr>
        <w:t>El Arc de California</w:t>
      </w:r>
      <w:r>
        <w:rPr>
          <w:rFonts w:ascii="Verdana" w:hAnsi="Verdana"/>
          <w:color w:val="333333"/>
          <w:shd w:val="clear" w:color="auto" w:fill="FFFFFF"/>
        </w:rPr>
        <w:t xml:space="preserve"> and its Coalition members; now, therefore be it</w:t>
      </w:r>
    </w:p>
    <w:p w14:paraId="55241B27" w14:textId="77777777" w:rsidR="00CB62D6" w:rsidRDefault="00CB62D6" w:rsidP="00CB62D6">
      <w:pPr>
        <w:rPr>
          <w:rFonts w:ascii="Verdana" w:hAnsi="Verdana"/>
          <w:color w:val="333333"/>
          <w:shd w:val="clear" w:color="auto" w:fill="FFFFFF"/>
        </w:rPr>
      </w:pPr>
    </w:p>
    <w:p w14:paraId="5A790791" w14:textId="34D65DC1" w:rsidR="00CB62D6" w:rsidRPr="00CB62D6" w:rsidRDefault="00CB62D6">
      <w:pPr>
        <w:rPr>
          <w:rFonts w:ascii="Verdana" w:hAnsi="Verdana"/>
          <w:color w:val="333333"/>
          <w:shd w:val="clear" w:color="auto" w:fill="FFFFFF"/>
        </w:rPr>
      </w:pPr>
      <w:r w:rsidRPr="00CB62D6">
        <w:rPr>
          <w:rFonts w:ascii="Verdana" w:hAnsi="Verdana"/>
          <w:color w:val="333333"/>
          <w:shd w:val="clear" w:color="auto" w:fill="FFFFFF"/>
        </w:rPr>
        <w:t>Resolved by the Assembly of the State of California, That the Assembly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Pr="00CB62D6">
        <w:rPr>
          <w:rFonts w:ascii="Verdana" w:hAnsi="Verdana"/>
          <w:color w:val="333333"/>
          <w:shd w:val="clear" w:color="auto" w:fill="FFFFFF"/>
        </w:rPr>
        <w:t xml:space="preserve">commends the efforts of the individuals and organizations that have worked diligently to </w:t>
      </w:r>
      <w:r>
        <w:rPr>
          <w:rFonts w:ascii="Verdana" w:hAnsi="Verdana"/>
          <w:color w:val="333333"/>
          <w:shd w:val="clear" w:color="auto" w:fill="FFFFFF"/>
        </w:rPr>
        <w:t>support Californians with</w:t>
      </w:r>
      <w:r w:rsidRPr="00CB62D6">
        <w:rPr>
          <w:rFonts w:ascii="Verdana" w:hAnsi="Verdana"/>
          <w:color w:val="333333"/>
          <w:shd w:val="clear" w:color="auto" w:fill="FFFFFF"/>
        </w:rPr>
        <w:t xml:space="preserve"> developmental disabilities, and celebrates and supports the diversity and capabilities of all our citizens, and particularly those </w:t>
      </w:r>
      <w:r>
        <w:rPr>
          <w:rFonts w:ascii="Verdana" w:hAnsi="Verdana"/>
          <w:color w:val="333333"/>
          <w:shd w:val="clear" w:color="auto" w:fill="FFFFFF"/>
        </w:rPr>
        <w:t xml:space="preserve">individuals and families </w:t>
      </w:r>
      <w:r w:rsidRPr="00CB62D6">
        <w:rPr>
          <w:rFonts w:ascii="Verdana" w:hAnsi="Verdana"/>
          <w:color w:val="333333"/>
          <w:shd w:val="clear" w:color="auto" w:fill="FFFFFF"/>
        </w:rPr>
        <w:t>who</w:t>
      </w:r>
      <w:r>
        <w:rPr>
          <w:rFonts w:ascii="Verdana" w:hAnsi="Verdana"/>
          <w:color w:val="333333"/>
          <w:shd w:val="clear" w:color="auto" w:fill="FFFFFF"/>
        </w:rPr>
        <w:t xml:space="preserve"> are Latino and</w:t>
      </w:r>
      <w:r w:rsidRPr="00CB62D6">
        <w:rPr>
          <w:rFonts w:ascii="Verdana" w:hAnsi="Verdana"/>
          <w:color w:val="333333"/>
          <w:shd w:val="clear" w:color="auto" w:fill="FFFFFF"/>
        </w:rPr>
        <w:t xml:space="preserve"> experience developmental </w:t>
      </w:r>
      <w:proofErr w:type="gramStart"/>
      <w:r w:rsidRPr="00CB62D6">
        <w:rPr>
          <w:rFonts w:ascii="Verdana" w:hAnsi="Verdana"/>
          <w:color w:val="333333"/>
          <w:shd w:val="clear" w:color="auto" w:fill="FFFFFF"/>
        </w:rPr>
        <w:t>disabilities</w:t>
      </w:r>
      <w:r>
        <w:rPr>
          <w:rFonts w:ascii="Verdana" w:hAnsi="Verdana"/>
          <w:color w:val="333333"/>
          <w:shd w:val="clear" w:color="auto" w:fill="FFFFFF"/>
        </w:rPr>
        <w:t>;</w:t>
      </w:r>
      <w:proofErr w:type="gramEnd"/>
    </w:p>
    <w:sectPr w:rsidR="00CB62D6" w:rsidRPr="00CB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D6"/>
    <w:rsid w:val="00196961"/>
    <w:rsid w:val="002334D0"/>
    <w:rsid w:val="00234B3E"/>
    <w:rsid w:val="004972E9"/>
    <w:rsid w:val="00AC1FDF"/>
    <w:rsid w:val="00CB62D6"/>
    <w:rsid w:val="00F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A9BA"/>
  <w15:chartTrackingRefBased/>
  <w15:docId w15:val="{563244F8-4E44-DD4A-AD04-7EB46D0E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1449</Characters>
  <Application>Microsoft Office Word</Application>
  <DocSecurity>0</DocSecurity>
  <Lines>36</Lines>
  <Paragraphs>8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Lindsey</dc:creator>
  <cp:keywords/>
  <dc:description/>
  <cp:lastModifiedBy>Julia Wright</cp:lastModifiedBy>
  <cp:revision>4</cp:revision>
  <dcterms:created xsi:type="dcterms:W3CDTF">2023-08-28T14:16:00Z</dcterms:created>
  <dcterms:modified xsi:type="dcterms:W3CDTF">2023-08-28T14:18:00Z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32c81cf6efc2c0f3bc60a7c5220a7276cd75fb2b3d3ec587c49fcf851c2e7e0d</vt:lpwstr>
  </property>
</Properties>
</file>